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A7931" w14:textId="77777777" w:rsidR="0076492E" w:rsidRDefault="0076492E" w:rsidP="0076492E">
      <w:pPr>
        <w:shd w:val="clear" w:color="auto" w:fill="FFFFFF"/>
        <w:spacing w:before="240" w:after="240"/>
        <w:rPr>
          <w:rFonts w:eastAsia="Times New Roman"/>
          <w:color w:val="0B0706"/>
          <w:sz w:val="28"/>
          <w:szCs w:val="28"/>
        </w:rPr>
      </w:pPr>
    </w:p>
    <w:p w14:paraId="2318436A" w14:textId="77777777" w:rsidR="0076492E" w:rsidRDefault="0076492E" w:rsidP="0076492E">
      <w:pPr>
        <w:shd w:val="clear" w:color="auto" w:fill="FFFFFF"/>
        <w:spacing w:before="240" w:after="240"/>
        <w:jc w:val="right"/>
        <w:rPr>
          <w:rFonts w:eastAsia="Times New Roman"/>
          <w:color w:val="0B0706"/>
          <w:sz w:val="28"/>
          <w:szCs w:val="28"/>
        </w:rPr>
      </w:pPr>
      <w:r>
        <w:rPr>
          <w:rFonts w:eastAsia="Times New Roman"/>
          <w:color w:val="0B0706"/>
          <w:sz w:val="28"/>
          <w:szCs w:val="28"/>
        </w:rPr>
        <w:t>ЗАТВЕРДЖУЮ</w:t>
      </w:r>
    </w:p>
    <w:p w14:paraId="74DF01A9" w14:textId="77777777" w:rsidR="0076492E" w:rsidRPr="006B6E74" w:rsidRDefault="0076492E" w:rsidP="0076492E">
      <w:pPr>
        <w:shd w:val="clear" w:color="auto" w:fill="FFFFFF"/>
        <w:jc w:val="right"/>
        <w:rPr>
          <w:rFonts w:eastAsia="Times New Roman"/>
          <w:i/>
          <w:iCs/>
          <w:color w:val="0B0706"/>
          <w:sz w:val="28"/>
          <w:szCs w:val="28"/>
        </w:rPr>
      </w:pPr>
      <w:r>
        <w:rPr>
          <w:rFonts w:eastAsia="Times New Roman"/>
          <w:color w:val="0B0706"/>
          <w:sz w:val="28"/>
          <w:szCs w:val="28"/>
        </w:rPr>
        <w:t xml:space="preserve">                                       </w:t>
      </w:r>
      <w:r w:rsidRPr="006B6E74">
        <w:rPr>
          <w:rFonts w:eastAsia="Times New Roman"/>
          <w:i/>
          <w:iCs/>
          <w:color w:val="0B0706"/>
          <w:sz w:val="28"/>
          <w:szCs w:val="28"/>
        </w:rPr>
        <w:t xml:space="preserve">Додаток № 1                                                         </w:t>
      </w:r>
    </w:p>
    <w:p w14:paraId="2A4FAD87" w14:textId="77777777" w:rsidR="0076492E" w:rsidRPr="006B6E74" w:rsidRDefault="0076492E" w:rsidP="0076492E">
      <w:pPr>
        <w:shd w:val="clear" w:color="auto" w:fill="FFFFFF"/>
        <w:jc w:val="right"/>
        <w:rPr>
          <w:rFonts w:eastAsia="Times New Roman"/>
          <w:i/>
          <w:iCs/>
          <w:color w:val="0B0706"/>
          <w:sz w:val="28"/>
          <w:szCs w:val="28"/>
        </w:rPr>
      </w:pPr>
      <w:r>
        <w:rPr>
          <w:rFonts w:eastAsia="Times New Roman"/>
          <w:i/>
          <w:iCs/>
          <w:color w:val="0B0706"/>
          <w:sz w:val="28"/>
          <w:szCs w:val="28"/>
        </w:rPr>
        <w:t>до н</w:t>
      </w:r>
      <w:r w:rsidRPr="006B6E74">
        <w:rPr>
          <w:rFonts w:eastAsia="Times New Roman"/>
          <w:i/>
          <w:iCs/>
          <w:color w:val="0B0706"/>
          <w:sz w:val="28"/>
          <w:szCs w:val="28"/>
        </w:rPr>
        <w:t>аказ</w:t>
      </w:r>
      <w:r>
        <w:rPr>
          <w:rFonts w:eastAsia="Times New Roman"/>
          <w:i/>
          <w:iCs/>
          <w:color w:val="0B0706"/>
          <w:sz w:val="28"/>
          <w:szCs w:val="28"/>
        </w:rPr>
        <w:t>у</w:t>
      </w:r>
      <w:r w:rsidRPr="006B6E74">
        <w:rPr>
          <w:rFonts w:eastAsia="Times New Roman"/>
          <w:i/>
          <w:iCs/>
          <w:color w:val="0B0706"/>
          <w:sz w:val="28"/>
          <w:szCs w:val="28"/>
        </w:rPr>
        <w:t xml:space="preserve"> по школі</w:t>
      </w:r>
    </w:p>
    <w:p w14:paraId="4DC0D4B5" w14:textId="77777777" w:rsidR="0076492E" w:rsidRPr="006B6E74" w:rsidRDefault="0076492E" w:rsidP="0076492E">
      <w:pPr>
        <w:shd w:val="clear" w:color="auto" w:fill="FFFFFF"/>
        <w:ind w:left="-567"/>
        <w:jc w:val="right"/>
        <w:rPr>
          <w:rFonts w:eastAsia="Times New Roman"/>
          <w:i/>
          <w:iCs/>
          <w:color w:val="0B0706"/>
          <w:sz w:val="28"/>
          <w:szCs w:val="28"/>
        </w:rPr>
      </w:pPr>
      <w:r w:rsidRPr="006B6E74">
        <w:rPr>
          <w:rFonts w:eastAsia="Times New Roman"/>
          <w:i/>
          <w:iCs/>
          <w:color w:val="0B0706"/>
          <w:sz w:val="28"/>
          <w:szCs w:val="28"/>
        </w:rPr>
        <w:t>від 26.12.2024 № 181</w:t>
      </w:r>
    </w:p>
    <w:p w14:paraId="79ACF439" w14:textId="77777777" w:rsidR="0076492E" w:rsidRPr="006B6E74" w:rsidRDefault="0076492E" w:rsidP="0076492E">
      <w:pPr>
        <w:shd w:val="clear" w:color="auto" w:fill="FFFFFF"/>
        <w:spacing w:before="240" w:after="240"/>
        <w:rPr>
          <w:rFonts w:eastAsia="Times New Roman"/>
          <w:i/>
          <w:iCs/>
          <w:color w:val="0B0706"/>
          <w:sz w:val="28"/>
          <w:szCs w:val="28"/>
          <w:lang w:val="ru-RU"/>
        </w:rPr>
      </w:pPr>
      <w:r w:rsidRPr="006B6E74">
        <w:rPr>
          <w:rFonts w:eastAsia="Times New Roman"/>
          <w:i/>
          <w:iCs/>
          <w:color w:val="0B0706"/>
          <w:sz w:val="28"/>
          <w:szCs w:val="28"/>
        </w:rPr>
        <w:t> </w:t>
      </w:r>
    </w:p>
    <w:p w14:paraId="7B22320E" w14:textId="77777777" w:rsidR="0076492E" w:rsidRDefault="0076492E" w:rsidP="0076492E">
      <w:pPr>
        <w:shd w:val="clear" w:color="auto" w:fill="FFFFFF"/>
        <w:jc w:val="center"/>
        <w:rPr>
          <w:rFonts w:eastAsia="Times New Roman"/>
          <w:color w:val="0B0706"/>
          <w:sz w:val="28"/>
          <w:szCs w:val="28"/>
        </w:rPr>
      </w:pPr>
      <w:r>
        <w:rPr>
          <w:rFonts w:eastAsia="Times New Roman"/>
          <w:b/>
          <w:bCs/>
          <w:color w:val="0B0706"/>
          <w:sz w:val="28"/>
          <w:szCs w:val="28"/>
        </w:rPr>
        <w:t>ПЛАН</w:t>
      </w:r>
    </w:p>
    <w:p w14:paraId="69E72CF5" w14:textId="77777777" w:rsidR="0076492E" w:rsidRDefault="0076492E" w:rsidP="0076492E">
      <w:pPr>
        <w:shd w:val="clear" w:color="auto" w:fill="FFFFFF"/>
        <w:rPr>
          <w:rFonts w:eastAsia="Times New Roman"/>
          <w:b/>
          <w:bCs/>
          <w:color w:val="0B0706"/>
          <w:sz w:val="28"/>
          <w:szCs w:val="28"/>
        </w:rPr>
      </w:pPr>
      <w:r>
        <w:rPr>
          <w:rFonts w:eastAsia="Times New Roman"/>
          <w:b/>
          <w:bCs/>
          <w:color w:val="0B0706"/>
          <w:sz w:val="28"/>
          <w:szCs w:val="28"/>
        </w:rPr>
        <w:t xml:space="preserve">          заходів щодо профілактики булінгу 2024/2025 навчальний рік</w:t>
      </w:r>
    </w:p>
    <w:p w14:paraId="64B4A62B" w14:textId="77777777" w:rsidR="0076492E" w:rsidRDefault="0076492E" w:rsidP="0076492E">
      <w:pPr>
        <w:shd w:val="clear" w:color="auto" w:fill="FFFFFF"/>
        <w:rPr>
          <w:rFonts w:eastAsia="Times New Roman"/>
          <w:color w:val="0B0706"/>
          <w:sz w:val="28"/>
          <w:szCs w:val="28"/>
        </w:rPr>
      </w:pPr>
    </w:p>
    <w:tbl>
      <w:tblPr>
        <w:tblW w:w="98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545"/>
        <w:gridCol w:w="1785"/>
        <w:gridCol w:w="1987"/>
        <w:gridCol w:w="1984"/>
      </w:tblGrid>
      <w:tr w:rsidR="0076492E" w14:paraId="20BECB92" w14:textId="77777777" w:rsidTr="0051250B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7A06F" w14:textId="77777777" w:rsidR="0076492E" w:rsidRPr="007D2124" w:rsidRDefault="0076492E" w:rsidP="0051250B">
            <w:pPr>
              <w:rPr>
                <w:rFonts w:eastAsia="Times New Roman"/>
                <w:color w:val="0B0706"/>
                <w:szCs w:val="28"/>
              </w:rPr>
            </w:pPr>
            <w:r w:rsidRPr="007D2124">
              <w:rPr>
                <w:rFonts w:eastAsia="Times New Roman"/>
                <w:b/>
                <w:bCs/>
                <w:color w:val="0B0706"/>
                <w:szCs w:val="28"/>
              </w:rPr>
              <w:t>№ п/п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26984" w14:textId="77777777" w:rsidR="0076492E" w:rsidRPr="007D2124" w:rsidRDefault="0076492E" w:rsidP="0051250B">
            <w:pPr>
              <w:rPr>
                <w:rFonts w:eastAsia="Times New Roman"/>
                <w:color w:val="0B0706"/>
                <w:szCs w:val="28"/>
              </w:rPr>
            </w:pPr>
            <w:r w:rsidRPr="007D2124">
              <w:rPr>
                <w:rFonts w:eastAsia="Times New Roman"/>
                <w:b/>
                <w:bCs/>
                <w:color w:val="0B0706"/>
                <w:szCs w:val="28"/>
              </w:rPr>
              <w:t>Назва заходу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6A05A" w14:textId="77777777" w:rsidR="0076492E" w:rsidRPr="007D2124" w:rsidRDefault="0076492E" w:rsidP="0051250B">
            <w:pPr>
              <w:rPr>
                <w:rFonts w:eastAsia="Times New Roman"/>
                <w:color w:val="0B0706"/>
                <w:szCs w:val="28"/>
              </w:rPr>
            </w:pPr>
            <w:r w:rsidRPr="007D2124">
              <w:rPr>
                <w:rFonts w:eastAsia="Times New Roman"/>
                <w:b/>
                <w:bCs/>
                <w:color w:val="0B0706"/>
                <w:szCs w:val="28"/>
              </w:rPr>
              <w:t>Цільова аудиторія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29945" w14:textId="77777777" w:rsidR="0076492E" w:rsidRPr="007D2124" w:rsidRDefault="0076492E" w:rsidP="0051250B">
            <w:pPr>
              <w:rPr>
                <w:rFonts w:eastAsia="Times New Roman"/>
                <w:color w:val="0B0706"/>
                <w:szCs w:val="28"/>
              </w:rPr>
            </w:pPr>
            <w:r w:rsidRPr="007D2124">
              <w:rPr>
                <w:rFonts w:eastAsia="Times New Roman"/>
                <w:b/>
                <w:bCs/>
                <w:color w:val="0B0706"/>
                <w:szCs w:val="28"/>
              </w:rPr>
              <w:t>Термін виконання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E8B9C" w14:textId="77777777" w:rsidR="0076492E" w:rsidRPr="007D2124" w:rsidRDefault="0076492E" w:rsidP="0051250B">
            <w:pPr>
              <w:rPr>
                <w:rFonts w:eastAsia="Times New Roman"/>
                <w:color w:val="0B0706"/>
                <w:szCs w:val="28"/>
              </w:rPr>
            </w:pPr>
            <w:r w:rsidRPr="007D2124">
              <w:rPr>
                <w:rFonts w:eastAsia="Times New Roman"/>
                <w:b/>
                <w:bCs/>
                <w:color w:val="0B0706"/>
                <w:szCs w:val="28"/>
              </w:rPr>
              <w:t>Відповідальний</w:t>
            </w:r>
          </w:p>
        </w:tc>
      </w:tr>
      <w:tr w:rsidR="0076492E" w14:paraId="22909B62" w14:textId="77777777" w:rsidTr="0051250B">
        <w:tc>
          <w:tcPr>
            <w:tcW w:w="985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46918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/>
                <w:iCs/>
                <w:color w:val="0B0706"/>
                <w:sz w:val="28"/>
                <w:szCs w:val="28"/>
              </w:rPr>
              <w:t>Інформаційно-профілактичні заходи</w:t>
            </w:r>
          </w:p>
        </w:tc>
      </w:tr>
      <w:tr w:rsidR="0076492E" w14:paraId="71341015" w14:textId="77777777" w:rsidTr="0051250B">
        <w:trPr>
          <w:trHeight w:val="790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A5B407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1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83794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Обговорення питання протидії булінгу на батьківський он-лайн конференціях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8E3BC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Батьки здобувачів освіти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57B42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 xml:space="preserve">Січень, </w:t>
            </w:r>
          </w:p>
          <w:p w14:paraId="4B169C9F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вересень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34D2A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 xml:space="preserve">Директор школи </w:t>
            </w:r>
            <w:proofErr w:type="spellStart"/>
            <w:r>
              <w:rPr>
                <w:rFonts w:eastAsia="Times New Roman"/>
                <w:color w:val="0B0706"/>
                <w:sz w:val="28"/>
                <w:szCs w:val="28"/>
              </w:rPr>
              <w:t>Ж.Верьовкіна</w:t>
            </w:r>
            <w:proofErr w:type="spellEnd"/>
            <w:r>
              <w:rPr>
                <w:rFonts w:eastAsia="Times New Roman"/>
                <w:color w:val="0B0706"/>
                <w:sz w:val="28"/>
                <w:szCs w:val="28"/>
              </w:rPr>
              <w:t xml:space="preserve"> </w:t>
            </w:r>
          </w:p>
        </w:tc>
      </w:tr>
      <w:tr w:rsidR="0076492E" w14:paraId="4094261D" w14:textId="77777777" w:rsidTr="0051250B">
        <w:trPr>
          <w:trHeight w:val="1179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9EEEF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2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04A07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 xml:space="preserve">Засідання методичної комісії  класних керівників на тему </w:t>
            </w:r>
            <w:r w:rsidRPr="000B251E">
              <w:rPr>
                <w:sz w:val="28"/>
                <w:szCs w:val="28"/>
              </w:rPr>
              <w:t>«Організація та проведення профілактичної роботи спрямованої на запобігання та протидію булінгу (цькування) серед учасників освітнього процесу»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4A41E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Методична кухня класних керівників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8E7DE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Січень,</w:t>
            </w:r>
          </w:p>
          <w:p w14:paraId="4D9408BD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вересень - жовтень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01360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 xml:space="preserve">Заступники директора з НВР </w:t>
            </w:r>
            <w:proofErr w:type="spellStart"/>
            <w:r>
              <w:rPr>
                <w:rFonts w:eastAsia="Times New Roman"/>
                <w:color w:val="0B0706"/>
                <w:sz w:val="28"/>
                <w:szCs w:val="28"/>
              </w:rPr>
              <w:t>Т.Зінченко</w:t>
            </w:r>
            <w:proofErr w:type="spellEnd"/>
            <w:r>
              <w:rPr>
                <w:rFonts w:eastAsia="Times New Roman"/>
                <w:color w:val="0B070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B0706"/>
                <w:sz w:val="28"/>
                <w:szCs w:val="28"/>
              </w:rPr>
              <w:t>О.Куриненко</w:t>
            </w:r>
            <w:proofErr w:type="spellEnd"/>
            <w:r>
              <w:rPr>
                <w:rFonts w:eastAsia="Times New Roman"/>
                <w:color w:val="0B0706"/>
                <w:sz w:val="28"/>
                <w:szCs w:val="28"/>
              </w:rPr>
              <w:t xml:space="preserve"> </w:t>
            </w:r>
          </w:p>
        </w:tc>
      </w:tr>
      <w:tr w:rsidR="0076492E" w14:paraId="1BFA3A10" w14:textId="77777777" w:rsidTr="0051250B">
        <w:trPr>
          <w:trHeight w:val="718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6F104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3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8EF0E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 w:rsidRPr="000B251E">
              <w:rPr>
                <w:sz w:val="28"/>
                <w:szCs w:val="28"/>
              </w:rPr>
              <w:t xml:space="preserve">Підготовка пам’ятки для батьків про порядок реагування та способи повідомлення про випадки булінгу (цькування) щодо дітей, </w:t>
            </w:r>
            <w:r w:rsidRPr="00F02D8F">
              <w:rPr>
                <w:sz w:val="28"/>
                <w:szCs w:val="28"/>
              </w:rPr>
              <w:t>заходи захисту та надання допомоги дітям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7ECAA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Педагогічний колектив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F03E9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Жовтень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5C66E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 xml:space="preserve">Заступники директора з НВР </w:t>
            </w:r>
            <w:proofErr w:type="spellStart"/>
            <w:r>
              <w:rPr>
                <w:rFonts w:eastAsia="Times New Roman"/>
                <w:color w:val="0B0706"/>
                <w:sz w:val="28"/>
                <w:szCs w:val="28"/>
              </w:rPr>
              <w:t>Т.Зінченко</w:t>
            </w:r>
            <w:proofErr w:type="spellEnd"/>
            <w:r>
              <w:rPr>
                <w:rFonts w:eastAsia="Times New Roman"/>
                <w:color w:val="0B070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/>
                <w:color w:val="0B0706"/>
                <w:sz w:val="28"/>
                <w:szCs w:val="28"/>
              </w:rPr>
              <w:t>О.Куриненко</w:t>
            </w:r>
            <w:proofErr w:type="spellEnd"/>
          </w:p>
        </w:tc>
      </w:tr>
      <w:tr w:rsidR="0076492E" w14:paraId="7DEE304A" w14:textId="77777777" w:rsidTr="0051250B">
        <w:trPr>
          <w:trHeight w:val="592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231F4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4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935C0C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 xml:space="preserve">Складання порад «Як допомогти дітям упоратися з </w:t>
            </w:r>
            <w:proofErr w:type="spellStart"/>
            <w:r>
              <w:rPr>
                <w:rFonts w:eastAsia="Times New Roman"/>
                <w:color w:val="0B0706"/>
                <w:sz w:val="28"/>
                <w:szCs w:val="28"/>
              </w:rPr>
              <w:t>булінгом</w:t>
            </w:r>
            <w:proofErr w:type="spellEnd"/>
            <w:r>
              <w:rPr>
                <w:rFonts w:eastAsia="Times New Roman"/>
                <w:color w:val="0B0706"/>
                <w:sz w:val="28"/>
                <w:szCs w:val="28"/>
              </w:rPr>
              <w:t>»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EFC3F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1-4,</w:t>
            </w:r>
          </w:p>
          <w:p w14:paraId="635FC617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5-9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F4BF3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Упродовж року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1A32F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 xml:space="preserve">Практичний психолог </w:t>
            </w:r>
            <w:proofErr w:type="spellStart"/>
            <w:r>
              <w:rPr>
                <w:rFonts w:eastAsia="Times New Roman"/>
                <w:color w:val="0B0706"/>
                <w:sz w:val="28"/>
                <w:szCs w:val="28"/>
              </w:rPr>
              <w:t>А.Кучеренко</w:t>
            </w:r>
            <w:proofErr w:type="spellEnd"/>
            <w:r>
              <w:rPr>
                <w:rFonts w:eastAsia="Times New Roman"/>
                <w:color w:val="0B0706"/>
                <w:sz w:val="28"/>
                <w:szCs w:val="28"/>
              </w:rPr>
              <w:t xml:space="preserve"> </w:t>
            </w:r>
          </w:p>
        </w:tc>
      </w:tr>
      <w:tr w:rsidR="0076492E" w14:paraId="3AA1BAD9" w14:textId="77777777" w:rsidTr="0051250B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F8E81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5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ABC04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Контроль стану попередження випадків  булінгу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B8E10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Нарада при директорі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5E6E4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Протягом року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75B99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 xml:space="preserve">Директор школи </w:t>
            </w:r>
            <w:proofErr w:type="spellStart"/>
            <w:r>
              <w:rPr>
                <w:rFonts w:eastAsia="Times New Roman"/>
                <w:color w:val="0B0706"/>
                <w:sz w:val="28"/>
                <w:szCs w:val="28"/>
              </w:rPr>
              <w:t>Ж.Верьовкіна</w:t>
            </w:r>
            <w:proofErr w:type="spellEnd"/>
          </w:p>
        </w:tc>
      </w:tr>
      <w:tr w:rsidR="0076492E" w14:paraId="6C235FD2" w14:textId="77777777" w:rsidTr="0051250B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9EE7F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lastRenderedPageBreak/>
              <w:t>6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F6BE8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Круглий стіл для педагогічного колективу «Безпечна школа. Маски булінгу»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B8117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Педагогічний колектив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43915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Листопад -березень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E997F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 xml:space="preserve">Соціальний педагог </w:t>
            </w:r>
            <w:proofErr w:type="spellStart"/>
            <w:r>
              <w:rPr>
                <w:rFonts w:eastAsia="Times New Roman"/>
                <w:color w:val="0B0706"/>
                <w:sz w:val="28"/>
                <w:szCs w:val="28"/>
              </w:rPr>
              <w:t>І.Попик</w:t>
            </w:r>
            <w:proofErr w:type="spellEnd"/>
            <w:r>
              <w:rPr>
                <w:rFonts w:eastAsia="Times New Roman"/>
                <w:color w:val="0B0706"/>
                <w:sz w:val="28"/>
                <w:szCs w:val="28"/>
              </w:rPr>
              <w:t xml:space="preserve"> </w:t>
            </w:r>
          </w:p>
        </w:tc>
      </w:tr>
      <w:tr w:rsidR="0076492E" w14:paraId="0A6E8E2D" w14:textId="77777777" w:rsidTr="0051250B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FEE75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7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BB905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 w:rsidRPr="008415F5">
              <w:rPr>
                <w:sz w:val="28"/>
                <w:szCs w:val="28"/>
              </w:rPr>
              <w:t>Опрацювати законодавчі документи спрямованих на запобігання та протидію булінгу (цькування)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5EFB2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Педагогічний колектив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97BAB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Протягом року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A40A2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Заступники директора з НВР</w:t>
            </w:r>
          </w:p>
        </w:tc>
      </w:tr>
      <w:tr w:rsidR="0076492E" w14:paraId="1AD93A85" w14:textId="77777777" w:rsidTr="0051250B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1099F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8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AF839" w14:textId="77777777" w:rsidR="0076492E" w:rsidRPr="008415F5" w:rsidRDefault="0076492E" w:rsidP="0051250B">
            <w:pPr>
              <w:rPr>
                <w:sz w:val="28"/>
                <w:szCs w:val="28"/>
              </w:rPr>
            </w:pPr>
            <w:r w:rsidRPr="008415F5">
              <w:rPr>
                <w:sz w:val="28"/>
                <w:szCs w:val="28"/>
              </w:rPr>
              <w:t>Доповнення бази</w:t>
            </w:r>
          </w:p>
          <w:p w14:paraId="724165EA" w14:textId="77777777" w:rsidR="0076492E" w:rsidRPr="008415F5" w:rsidRDefault="0076492E" w:rsidP="0051250B">
            <w:pPr>
              <w:rPr>
                <w:sz w:val="28"/>
                <w:szCs w:val="28"/>
              </w:rPr>
            </w:pPr>
            <w:r w:rsidRPr="008415F5">
              <w:rPr>
                <w:sz w:val="28"/>
                <w:szCs w:val="28"/>
              </w:rPr>
              <w:t>інструментарію для</w:t>
            </w:r>
          </w:p>
          <w:p w14:paraId="51EFBF96" w14:textId="77777777" w:rsidR="0076492E" w:rsidRPr="008415F5" w:rsidRDefault="0076492E" w:rsidP="0051250B">
            <w:pPr>
              <w:rPr>
                <w:sz w:val="28"/>
                <w:szCs w:val="28"/>
              </w:rPr>
            </w:pPr>
            <w:r w:rsidRPr="008415F5">
              <w:rPr>
                <w:sz w:val="28"/>
                <w:szCs w:val="28"/>
              </w:rPr>
              <w:t>діагностування рівня</w:t>
            </w:r>
          </w:p>
          <w:p w14:paraId="7595C7D0" w14:textId="77777777" w:rsidR="0076492E" w:rsidRPr="008415F5" w:rsidRDefault="0076492E" w:rsidP="0051250B">
            <w:pPr>
              <w:rPr>
                <w:sz w:val="28"/>
                <w:szCs w:val="28"/>
              </w:rPr>
            </w:pPr>
            <w:r w:rsidRPr="008415F5">
              <w:rPr>
                <w:sz w:val="28"/>
                <w:szCs w:val="28"/>
              </w:rPr>
              <w:t>напруги, тривожності в</w:t>
            </w:r>
          </w:p>
          <w:p w14:paraId="0E1F6D1A" w14:textId="77777777" w:rsidR="0076492E" w:rsidRPr="008415F5" w:rsidRDefault="0076492E" w:rsidP="0051250B">
            <w:pPr>
              <w:rPr>
                <w:sz w:val="28"/>
                <w:szCs w:val="28"/>
              </w:rPr>
            </w:pPr>
            <w:r w:rsidRPr="008415F5">
              <w:rPr>
                <w:sz w:val="28"/>
                <w:szCs w:val="28"/>
              </w:rPr>
              <w:t>учнівських колективах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93FB5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sz w:val="28"/>
                <w:szCs w:val="28"/>
              </w:rPr>
              <w:t>Учнівський колектив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DE49D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 w:rsidRPr="008415F5">
              <w:rPr>
                <w:rFonts w:eastAsia="Times New Roman"/>
                <w:color w:val="0B0706"/>
                <w:sz w:val="28"/>
                <w:szCs w:val="28"/>
              </w:rPr>
              <w:t>Листопад -березень</w:t>
            </w:r>
            <w:r w:rsidRPr="008415F5">
              <w:rPr>
                <w:rFonts w:eastAsia="Times New Roman"/>
                <w:color w:val="0B0706"/>
                <w:sz w:val="28"/>
                <w:szCs w:val="28"/>
              </w:rPr>
              <w:tab/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8170D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 w:rsidRPr="008415F5">
              <w:rPr>
                <w:rFonts w:eastAsia="Times New Roman"/>
                <w:color w:val="0B0706"/>
                <w:sz w:val="28"/>
                <w:szCs w:val="28"/>
              </w:rPr>
              <w:t xml:space="preserve">Практичний психолог </w:t>
            </w:r>
            <w:proofErr w:type="spellStart"/>
            <w:r>
              <w:rPr>
                <w:rFonts w:eastAsia="Times New Roman"/>
                <w:color w:val="0B0706"/>
                <w:sz w:val="28"/>
                <w:szCs w:val="28"/>
              </w:rPr>
              <w:t>А.Кучеренко</w:t>
            </w:r>
            <w:proofErr w:type="spellEnd"/>
          </w:p>
        </w:tc>
      </w:tr>
      <w:tr w:rsidR="0076492E" w14:paraId="0C909347" w14:textId="77777777" w:rsidTr="0051250B">
        <w:tc>
          <w:tcPr>
            <w:tcW w:w="985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6D044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/>
                <w:iCs/>
                <w:color w:val="0B0706"/>
                <w:sz w:val="28"/>
                <w:szCs w:val="28"/>
              </w:rPr>
              <w:t>Формування навичок дружніх стосунків здобувачів освіти</w:t>
            </w:r>
          </w:p>
        </w:tc>
      </w:tr>
      <w:tr w:rsidR="0076492E" w14:paraId="4EDD40D6" w14:textId="77777777" w:rsidTr="0051250B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EC4B7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1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D639E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Проведення ранкових зустрічей  з метою формування навичок дружніх стосунків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374A6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1-4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ECC63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Протягом року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3C1C4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Класні керівники</w:t>
            </w:r>
          </w:p>
        </w:tc>
      </w:tr>
      <w:tr w:rsidR="0076492E" w14:paraId="6DD17811" w14:textId="77777777" w:rsidTr="0051250B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D3A45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2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12B74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Створення морально безпечного освітнього простору, формування позитивного мікроклімату та толерантної міжособистісної взаємодії в ході годин спілкування, тренінгових занять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CD86F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1-4,</w:t>
            </w:r>
          </w:p>
          <w:p w14:paraId="0BB7E542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5-9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2BAAB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Протягом року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FF39C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Класні керівники  </w:t>
            </w:r>
          </w:p>
        </w:tc>
      </w:tr>
      <w:tr w:rsidR="0076492E" w14:paraId="2D31F57D" w14:textId="77777777" w:rsidTr="0051250B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8208F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3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5D582" w14:textId="77777777" w:rsidR="0076492E" w:rsidRPr="009B4778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 w:rsidRPr="009B4778">
              <w:rPr>
                <w:rFonts w:eastAsia="Times New Roman"/>
                <w:color w:val="0B0706"/>
                <w:sz w:val="28"/>
                <w:szCs w:val="28"/>
              </w:rPr>
              <w:t>Корекційно-розвивальне</w:t>
            </w:r>
          </w:p>
          <w:p w14:paraId="6BDCA19C" w14:textId="77777777" w:rsidR="0076492E" w:rsidRPr="009B4778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 w:rsidRPr="009B4778">
              <w:rPr>
                <w:rFonts w:eastAsia="Times New Roman"/>
                <w:color w:val="0B0706"/>
                <w:sz w:val="28"/>
                <w:szCs w:val="28"/>
              </w:rPr>
              <w:t>заняття з елементами</w:t>
            </w:r>
          </w:p>
          <w:p w14:paraId="0A30BF28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 w:rsidRPr="009B4778">
              <w:rPr>
                <w:rFonts w:eastAsia="Times New Roman"/>
                <w:color w:val="0B0706"/>
                <w:sz w:val="28"/>
                <w:szCs w:val="28"/>
              </w:rPr>
              <w:t>тренінгу «Вірус</w:t>
            </w:r>
            <w:r>
              <w:rPr>
                <w:rFonts w:eastAsia="Times New Roman"/>
                <w:color w:val="0B0706"/>
                <w:sz w:val="28"/>
                <w:szCs w:val="28"/>
              </w:rPr>
              <w:t xml:space="preserve"> </w:t>
            </w:r>
            <w:r w:rsidRPr="009B4778">
              <w:rPr>
                <w:rFonts w:eastAsia="Times New Roman"/>
                <w:color w:val="0B0706"/>
                <w:sz w:val="28"/>
                <w:szCs w:val="28"/>
              </w:rPr>
              <w:t>лихослів’я, як</w:t>
            </w:r>
            <w:r>
              <w:rPr>
                <w:rFonts w:eastAsia="Times New Roman"/>
                <w:color w:val="0B0706"/>
                <w:sz w:val="28"/>
                <w:szCs w:val="28"/>
              </w:rPr>
              <w:t xml:space="preserve"> </w:t>
            </w:r>
            <w:r w:rsidRPr="009B4778">
              <w:rPr>
                <w:rFonts w:eastAsia="Times New Roman"/>
                <w:color w:val="0B0706"/>
                <w:sz w:val="28"/>
                <w:szCs w:val="28"/>
              </w:rPr>
              <w:t>вберегтися»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22126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5-9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E6A73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Протягом  року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687BB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 Класні керівники  </w:t>
            </w:r>
          </w:p>
        </w:tc>
      </w:tr>
      <w:tr w:rsidR="0076492E" w14:paraId="25E92BAC" w14:textId="77777777" w:rsidTr="0051250B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38D1B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4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936B3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Засідання дискусійного клубу старшокласників «Як довіряти й бути вдячним»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44E76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8-9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22F21D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Січень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F15EF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 xml:space="preserve">Голова учнівського </w:t>
            </w:r>
            <w:r w:rsidRPr="005C744C">
              <w:rPr>
                <w:rFonts w:eastAsia="Times New Roman"/>
                <w:color w:val="0B0706"/>
                <w:sz w:val="26"/>
                <w:szCs w:val="26"/>
              </w:rPr>
              <w:t>самоврядування</w:t>
            </w:r>
          </w:p>
        </w:tc>
      </w:tr>
      <w:tr w:rsidR="0076492E" w14:paraId="6F63AA4C" w14:textId="77777777" w:rsidTr="0051250B">
        <w:trPr>
          <w:trHeight w:val="998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D21A6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5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0D80A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 xml:space="preserve">Відпрацювання теми особистої гідності в ході вивчення літературних творі, на </w:t>
            </w:r>
            <w:proofErr w:type="spellStart"/>
            <w:r>
              <w:rPr>
                <w:rFonts w:eastAsia="Times New Roman"/>
                <w:color w:val="0B0706"/>
                <w:sz w:val="28"/>
                <w:szCs w:val="28"/>
              </w:rPr>
              <w:t>уроках</w:t>
            </w:r>
            <w:proofErr w:type="spellEnd"/>
            <w:r>
              <w:rPr>
                <w:rFonts w:eastAsia="Times New Roman"/>
                <w:color w:val="0B0706"/>
                <w:sz w:val="28"/>
                <w:szCs w:val="28"/>
              </w:rPr>
              <w:t xml:space="preserve"> історії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CBF7E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5-9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AFFAB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Упродовж року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F141E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Вчителі літератури, історії</w:t>
            </w:r>
          </w:p>
        </w:tc>
      </w:tr>
      <w:tr w:rsidR="0076492E" w14:paraId="3F14420C" w14:textId="77777777" w:rsidTr="0051250B">
        <w:trPr>
          <w:trHeight w:val="1307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918EC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6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E048D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Проведення заходів в рамках Всеукраїнського тижня права «Стоп булінгу»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187DD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1-4,</w:t>
            </w:r>
          </w:p>
          <w:p w14:paraId="70D5FFD3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5-9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439FC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10-14 грудня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16DF5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Класні керівники,  практичний психолог</w:t>
            </w:r>
          </w:p>
        </w:tc>
      </w:tr>
      <w:tr w:rsidR="0076492E" w14:paraId="6FFD960A" w14:textId="77777777" w:rsidTr="0051250B">
        <w:trPr>
          <w:trHeight w:val="478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68B86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lastRenderedPageBreak/>
              <w:t>7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9339E4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Проведення заходів в рамках тематичного тижня «Тиждень дитячих мрій та добрих справ»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0D217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1-9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8BCA3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17-21 грудня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96B7E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Класні керівники, учителі-предметники</w:t>
            </w:r>
          </w:p>
        </w:tc>
      </w:tr>
      <w:tr w:rsidR="0076492E" w14:paraId="24749FE4" w14:textId="77777777" w:rsidTr="0051250B">
        <w:trPr>
          <w:trHeight w:val="525"/>
        </w:trPr>
        <w:tc>
          <w:tcPr>
            <w:tcW w:w="985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1F298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/>
                <w:iCs/>
                <w:color w:val="0B0706"/>
                <w:sz w:val="28"/>
                <w:szCs w:val="28"/>
              </w:rPr>
              <w:t>Психологічний супровід</w:t>
            </w:r>
          </w:p>
        </w:tc>
      </w:tr>
      <w:tr w:rsidR="0076492E" w14:paraId="4BAAAC20" w14:textId="77777777" w:rsidTr="0051250B">
        <w:trPr>
          <w:trHeight w:val="525"/>
        </w:trPr>
        <w:tc>
          <w:tcPr>
            <w:tcW w:w="985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6AC3F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/>
                <w:iCs/>
                <w:color w:val="0B0706"/>
                <w:sz w:val="28"/>
                <w:szCs w:val="28"/>
              </w:rPr>
              <w:t>Діагностичний етап</w:t>
            </w:r>
          </w:p>
        </w:tc>
      </w:tr>
      <w:tr w:rsidR="0076492E" w14:paraId="35D37BB6" w14:textId="77777777" w:rsidTr="0051250B">
        <w:trPr>
          <w:trHeight w:val="1606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A2D26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1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30FBA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–      Спостереження за міжособистісною поведінкою здобувачів освіти;</w:t>
            </w:r>
          </w:p>
          <w:p w14:paraId="2C3F3567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–      опитування (анкетування) учасників освітнього процесу;</w:t>
            </w:r>
          </w:p>
          <w:p w14:paraId="0FF07A4D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-    діагностика мікроклімату, згуртованості класних колективів та емоційних станів учнів;</w:t>
            </w:r>
          </w:p>
          <w:p w14:paraId="17909333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–     дослідження наявності референтних груп та відторгнених в колективах;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BB9FC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Усі категорії учасників освітнього процесу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AC3B3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</w:p>
          <w:p w14:paraId="00C28AFD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Протягом  року</w:t>
            </w:r>
          </w:p>
          <w:p w14:paraId="425AC109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</w:p>
          <w:p w14:paraId="2EAC47CB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</w:p>
          <w:p w14:paraId="224B0DAA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</w:p>
          <w:p w14:paraId="34580135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</w:p>
          <w:p w14:paraId="2F332EEA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</w:p>
          <w:p w14:paraId="599B869F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(За потребою)</w:t>
            </w:r>
          </w:p>
          <w:p w14:paraId="3E8863C5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84686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Класні керівники,</w:t>
            </w:r>
          </w:p>
          <w:p w14:paraId="686640DE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соціальний педагог</w:t>
            </w:r>
          </w:p>
        </w:tc>
      </w:tr>
      <w:tr w:rsidR="0076492E" w14:paraId="5ECA8EB0" w14:textId="77777777" w:rsidTr="0051250B">
        <w:trPr>
          <w:trHeight w:val="1222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DC0A6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2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45761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Створення бази інструментарію для діагностування рівня напруги, тривожності в учнівських колективах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8EB1F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0D7A7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Вересень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E283E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Практичний психолог  </w:t>
            </w:r>
            <w:proofErr w:type="spellStart"/>
            <w:r>
              <w:rPr>
                <w:rFonts w:eastAsia="Times New Roman"/>
                <w:color w:val="0B0706"/>
                <w:sz w:val="28"/>
                <w:szCs w:val="28"/>
              </w:rPr>
              <w:t>А.Кучеренко</w:t>
            </w:r>
            <w:proofErr w:type="spellEnd"/>
          </w:p>
        </w:tc>
      </w:tr>
      <w:tr w:rsidR="0076492E" w14:paraId="2301867D" w14:textId="77777777" w:rsidTr="0051250B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0F0AC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3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DBE31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Діагностика стану психологічного клімату класу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6311F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1-4,</w:t>
            </w:r>
          </w:p>
          <w:p w14:paraId="40774B80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5-9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85427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Протягом  року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13029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 xml:space="preserve">Практичний психолог </w:t>
            </w:r>
            <w:proofErr w:type="spellStart"/>
            <w:r>
              <w:rPr>
                <w:rFonts w:eastAsia="Times New Roman"/>
                <w:color w:val="0B0706"/>
                <w:sz w:val="28"/>
                <w:szCs w:val="28"/>
              </w:rPr>
              <w:t>А.Кучеренко</w:t>
            </w:r>
            <w:proofErr w:type="spellEnd"/>
          </w:p>
        </w:tc>
      </w:tr>
      <w:tr w:rsidR="0076492E" w14:paraId="014D8992" w14:textId="77777777" w:rsidTr="0051250B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12AFA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4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A69D3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Спостереження під час навчального процесу, позаурочний час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A958C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1-9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80A27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Протягом  року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A6264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 xml:space="preserve">Соціальний педагог </w:t>
            </w:r>
            <w:proofErr w:type="spellStart"/>
            <w:r>
              <w:rPr>
                <w:rFonts w:eastAsia="Times New Roman"/>
                <w:color w:val="0B0706"/>
                <w:sz w:val="28"/>
                <w:szCs w:val="28"/>
              </w:rPr>
              <w:t>А.Кучеренко</w:t>
            </w:r>
            <w:proofErr w:type="spellEnd"/>
          </w:p>
        </w:tc>
      </w:tr>
      <w:tr w:rsidR="0076492E" w14:paraId="28C5B641" w14:textId="77777777" w:rsidTr="0051250B">
        <w:trPr>
          <w:trHeight w:val="1050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3679B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5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A5651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Консультаційна робота з учасниками освітнього процесу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5E1877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 xml:space="preserve">1-4, </w:t>
            </w:r>
          </w:p>
          <w:p w14:paraId="4ADD3D72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5-9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B270E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Протягом  року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5FDC9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Практичний психолог  </w:t>
            </w:r>
            <w:proofErr w:type="spellStart"/>
            <w:r>
              <w:rPr>
                <w:rFonts w:eastAsia="Times New Roman"/>
                <w:color w:val="0B0706"/>
                <w:sz w:val="28"/>
                <w:szCs w:val="28"/>
              </w:rPr>
              <w:t>А.Кучеренко</w:t>
            </w:r>
            <w:proofErr w:type="spellEnd"/>
          </w:p>
        </w:tc>
      </w:tr>
      <w:tr w:rsidR="0076492E" w14:paraId="473B7735" w14:textId="77777777" w:rsidTr="0051250B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D91DD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6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1923F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Профілактично-просвітницька, корекційно-розвивальна робота з учасниками освітнього процесу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42EE3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1-4,</w:t>
            </w:r>
          </w:p>
          <w:p w14:paraId="3F97968D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5-9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78221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Протягом  року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7FCD6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 xml:space="preserve">Практичний психолог </w:t>
            </w:r>
            <w:proofErr w:type="spellStart"/>
            <w:r>
              <w:rPr>
                <w:rFonts w:eastAsia="Times New Roman"/>
                <w:color w:val="0B0706"/>
                <w:sz w:val="28"/>
                <w:szCs w:val="28"/>
              </w:rPr>
              <w:t>А.Кучеренко</w:t>
            </w:r>
            <w:proofErr w:type="spellEnd"/>
            <w:r>
              <w:rPr>
                <w:rFonts w:eastAsia="Times New Roman"/>
                <w:color w:val="0B0706"/>
                <w:sz w:val="28"/>
                <w:szCs w:val="28"/>
              </w:rPr>
              <w:t xml:space="preserve">, соціальний педагог </w:t>
            </w:r>
            <w:proofErr w:type="spellStart"/>
            <w:r>
              <w:rPr>
                <w:rFonts w:eastAsia="Times New Roman"/>
                <w:color w:val="0B0706"/>
                <w:sz w:val="28"/>
                <w:szCs w:val="28"/>
              </w:rPr>
              <w:t>І.Попик</w:t>
            </w:r>
            <w:proofErr w:type="spellEnd"/>
          </w:p>
        </w:tc>
      </w:tr>
      <w:tr w:rsidR="0076492E" w14:paraId="24996069" w14:textId="77777777" w:rsidTr="0051250B">
        <w:tc>
          <w:tcPr>
            <w:tcW w:w="985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90172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i/>
                <w:iCs/>
                <w:color w:val="0B0706"/>
                <w:sz w:val="28"/>
                <w:szCs w:val="28"/>
              </w:rPr>
              <w:lastRenderedPageBreak/>
              <w:t>Робота з батьками</w:t>
            </w:r>
          </w:p>
        </w:tc>
      </w:tr>
      <w:tr w:rsidR="0076492E" w14:paraId="0B533425" w14:textId="77777777" w:rsidTr="0051250B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46880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1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9AD7F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Тематичні батьківські збори «Протидія цькуванню в учнівському колективі»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1C76A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1-4,5-9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C0506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Протягом  року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99703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Класні керівники  </w:t>
            </w:r>
          </w:p>
        </w:tc>
      </w:tr>
      <w:tr w:rsidR="0076492E" w14:paraId="51100065" w14:textId="77777777" w:rsidTr="0051250B">
        <w:trPr>
          <w:trHeight w:val="963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4320E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2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108EB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 xml:space="preserve">Поради батькам щодо зменшення ризиків </w:t>
            </w:r>
            <w:proofErr w:type="spellStart"/>
            <w:r>
              <w:rPr>
                <w:rFonts w:eastAsia="Times New Roman"/>
                <w:color w:val="0B0706"/>
                <w:sz w:val="28"/>
                <w:szCs w:val="28"/>
              </w:rPr>
              <w:t>булінгу</w:t>
            </w:r>
            <w:proofErr w:type="spellEnd"/>
            <w:r>
              <w:rPr>
                <w:rFonts w:eastAsia="Times New Roman"/>
                <w:color w:val="0B0706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eastAsia="Times New Roman"/>
                <w:color w:val="0B0706"/>
                <w:sz w:val="28"/>
                <w:szCs w:val="28"/>
              </w:rPr>
              <w:t>кібербулінгу</w:t>
            </w:r>
            <w:proofErr w:type="spellEnd"/>
            <w:r>
              <w:rPr>
                <w:rFonts w:eastAsia="Times New Roman"/>
                <w:color w:val="0B0706"/>
                <w:sz w:val="28"/>
                <w:szCs w:val="28"/>
              </w:rPr>
              <w:t xml:space="preserve"> для своєї дитини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0044D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1-4,</w:t>
            </w:r>
          </w:p>
          <w:p w14:paraId="5171CB26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5-9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B4E18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Протягом  року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FA7AB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Практичний психолог  </w:t>
            </w:r>
            <w:proofErr w:type="spellStart"/>
            <w:r>
              <w:rPr>
                <w:rFonts w:eastAsia="Times New Roman"/>
                <w:color w:val="0B0706"/>
                <w:sz w:val="28"/>
                <w:szCs w:val="28"/>
              </w:rPr>
              <w:t>А.Кучеренко</w:t>
            </w:r>
            <w:proofErr w:type="spellEnd"/>
          </w:p>
        </w:tc>
      </w:tr>
      <w:tr w:rsidR="0076492E" w14:paraId="4953C293" w14:textId="77777777" w:rsidTr="0051250B">
        <w:trPr>
          <w:trHeight w:val="1020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C0226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3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B5562" w14:textId="77777777" w:rsidR="0076492E" w:rsidRPr="009B4778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 w:rsidRPr="009B4778">
              <w:rPr>
                <w:rFonts w:eastAsia="Times New Roman"/>
                <w:color w:val="0B0706"/>
                <w:sz w:val="28"/>
                <w:szCs w:val="28"/>
              </w:rPr>
              <w:t>Коментований перегляд</w:t>
            </w:r>
          </w:p>
          <w:p w14:paraId="3DA74188" w14:textId="77777777" w:rsidR="0076492E" w:rsidRPr="009B4778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 w:rsidRPr="009B4778">
              <w:rPr>
                <w:rFonts w:eastAsia="Times New Roman"/>
                <w:color w:val="0B0706"/>
                <w:sz w:val="28"/>
                <w:szCs w:val="28"/>
              </w:rPr>
              <w:t>відеороликів з метою</w:t>
            </w:r>
          </w:p>
          <w:p w14:paraId="5489C955" w14:textId="77777777" w:rsidR="0076492E" w:rsidRPr="009B4778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 w:rsidRPr="009B4778">
              <w:rPr>
                <w:rFonts w:eastAsia="Times New Roman"/>
                <w:color w:val="0B0706"/>
                <w:sz w:val="28"/>
                <w:szCs w:val="28"/>
              </w:rPr>
              <w:t>профілактики</w:t>
            </w:r>
          </w:p>
          <w:p w14:paraId="44FDB44B" w14:textId="77777777" w:rsidR="0076492E" w:rsidRPr="009B4778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 w:rsidRPr="009B4778">
              <w:rPr>
                <w:rFonts w:eastAsia="Times New Roman"/>
                <w:color w:val="0B0706"/>
                <w:sz w:val="28"/>
                <w:szCs w:val="28"/>
              </w:rPr>
              <w:t>віртуальної залежності</w:t>
            </w:r>
          </w:p>
          <w:p w14:paraId="53FA8919" w14:textId="77777777" w:rsidR="0076492E" w:rsidRPr="009B4778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 w:rsidRPr="009B4778">
              <w:rPr>
                <w:rFonts w:eastAsia="Times New Roman"/>
                <w:color w:val="0B0706"/>
                <w:sz w:val="28"/>
                <w:szCs w:val="28"/>
              </w:rPr>
              <w:t>«Мобільні телефони</w:t>
            </w:r>
          </w:p>
          <w:p w14:paraId="4D6A547B" w14:textId="77777777" w:rsidR="0076492E" w:rsidRPr="009B4778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 w:rsidRPr="009B4778">
              <w:rPr>
                <w:rFonts w:eastAsia="Times New Roman"/>
                <w:color w:val="0B0706"/>
                <w:sz w:val="28"/>
                <w:szCs w:val="28"/>
              </w:rPr>
              <w:t>дивовижні», «Ноу-хау»,</w:t>
            </w:r>
          </w:p>
          <w:p w14:paraId="0337C8B5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 w:rsidRPr="009B4778">
              <w:rPr>
                <w:rFonts w:eastAsia="Times New Roman"/>
                <w:color w:val="0B0706"/>
                <w:sz w:val="28"/>
                <w:szCs w:val="28"/>
              </w:rPr>
              <w:t>«Технології і сім’я»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B68F3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За запитом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5F7AA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Січень – Лютий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B06E1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 xml:space="preserve">Практичний психолог </w:t>
            </w:r>
            <w:proofErr w:type="spellStart"/>
            <w:r>
              <w:rPr>
                <w:rFonts w:eastAsia="Times New Roman"/>
                <w:color w:val="0B0706"/>
                <w:sz w:val="28"/>
                <w:szCs w:val="28"/>
              </w:rPr>
              <w:t>А.Кучеренко</w:t>
            </w:r>
            <w:proofErr w:type="spellEnd"/>
            <w:r>
              <w:rPr>
                <w:rFonts w:eastAsia="Times New Roman"/>
                <w:color w:val="0B0706"/>
                <w:sz w:val="28"/>
                <w:szCs w:val="28"/>
              </w:rPr>
              <w:t xml:space="preserve">, соціальний педагог </w:t>
            </w:r>
            <w:proofErr w:type="spellStart"/>
            <w:r>
              <w:rPr>
                <w:rFonts w:eastAsia="Times New Roman"/>
                <w:color w:val="0B0706"/>
                <w:sz w:val="28"/>
                <w:szCs w:val="28"/>
              </w:rPr>
              <w:t>І.Попик</w:t>
            </w:r>
            <w:proofErr w:type="spellEnd"/>
          </w:p>
        </w:tc>
      </w:tr>
      <w:tr w:rsidR="0076492E" w14:paraId="13CB03E1" w14:textId="77777777" w:rsidTr="0051250B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C5D44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4</w:t>
            </w:r>
          </w:p>
        </w:tc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2C7B4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Інформаційна робота через інтернет-сторінки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4219B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9E949" w14:textId="77777777" w:rsidR="0076492E" w:rsidRDefault="0076492E" w:rsidP="0051250B">
            <w:pPr>
              <w:jc w:val="center"/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Протягом  року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77547" w14:textId="77777777" w:rsidR="0076492E" w:rsidRDefault="0076492E" w:rsidP="0051250B">
            <w:pPr>
              <w:rPr>
                <w:rFonts w:eastAsia="Times New Roman"/>
                <w:color w:val="0B0706"/>
                <w:sz w:val="28"/>
                <w:szCs w:val="28"/>
              </w:rPr>
            </w:pPr>
            <w:r>
              <w:rPr>
                <w:rFonts w:eastAsia="Times New Roman"/>
                <w:color w:val="0B0706"/>
                <w:sz w:val="28"/>
                <w:szCs w:val="28"/>
              </w:rPr>
              <w:t>Заступники директора з НВР</w:t>
            </w:r>
          </w:p>
        </w:tc>
      </w:tr>
    </w:tbl>
    <w:p w14:paraId="6E609578" w14:textId="77777777" w:rsidR="0076492E" w:rsidRDefault="0076492E" w:rsidP="0076492E">
      <w:pPr>
        <w:ind w:left="708"/>
        <w:rPr>
          <w:b/>
          <w:sz w:val="32"/>
          <w:szCs w:val="32"/>
        </w:rPr>
      </w:pPr>
    </w:p>
    <w:p w14:paraId="0A53086B" w14:textId="77777777" w:rsidR="0076492E" w:rsidRPr="006B6E74" w:rsidRDefault="0076492E" w:rsidP="0076492E">
      <w:pPr>
        <w:rPr>
          <w:sz w:val="28"/>
          <w:szCs w:val="28"/>
        </w:rPr>
      </w:pPr>
      <w:r w:rsidRPr="006B6E74">
        <w:rPr>
          <w:sz w:val="28"/>
          <w:szCs w:val="28"/>
        </w:rPr>
        <w:t xml:space="preserve">виконавець: </w:t>
      </w:r>
      <w:r>
        <w:rPr>
          <w:sz w:val="28"/>
          <w:szCs w:val="28"/>
        </w:rPr>
        <w:t>Олена КУРИНЕНКО</w:t>
      </w:r>
    </w:p>
    <w:p w14:paraId="071928DE" w14:textId="77777777" w:rsidR="006A417D" w:rsidRDefault="006A417D"/>
    <w:sectPr w:rsidR="006A417D" w:rsidSect="0076492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D8B"/>
    <w:rsid w:val="00404D8B"/>
    <w:rsid w:val="006A417D"/>
    <w:rsid w:val="006E3C48"/>
    <w:rsid w:val="0076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887DB-7DF6-4105-A2C4-6718EE79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9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681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User</cp:lastModifiedBy>
  <cp:revision>2</cp:revision>
  <dcterms:created xsi:type="dcterms:W3CDTF">2025-06-26T11:18:00Z</dcterms:created>
  <dcterms:modified xsi:type="dcterms:W3CDTF">2025-06-26T11:18:00Z</dcterms:modified>
</cp:coreProperties>
</file>